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E249" w14:textId="77777777" w:rsidR="007C6511" w:rsidRDefault="0090061E" w:rsidP="007C6511">
      <w:pPr>
        <w:pStyle w:val="Rubrik1"/>
        <w:rPr>
          <w:b/>
          <w:sz w:val="28"/>
        </w:rPr>
      </w:pPr>
      <w:r w:rsidRPr="00E27992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903A87" wp14:editId="7A2215DF">
                <wp:simplePos x="0" y="0"/>
                <wp:positionH relativeFrom="page">
                  <wp:posOffset>0</wp:posOffset>
                </wp:positionH>
                <wp:positionV relativeFrom="paragraph">
                  <wp:posOffset>-890270</wp:posOffset>
                </wp:positionV>
                <wp:extent cx="9215786" cy="908828"/>
                <wp:effectExtent l="0" t="0" r="0" b="5715"/>
                <wp:wrapNone/>
                <wp:docPr id="3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5786" cy="908828"/>
                          <a:chOff x="0" y="0"/>
                          <a:chExt cx="8780085" cy="908828"/>
                        </a:xfrm>
                      </wpg:grpSpPr>
                      <wpg:grpSp>
                        <wpg:cNvPr id="2" name="Grupp 2"/>
                        <wpg:cNvGrpSpPr/>
                        <wpg:grpSpPr>
                          <a:xfrm>
                            <a:off x="0" y="0"/>
                            <a:ext cx="8780085" cy="908828"/>
                            <a:chOff x="0" y="0"/>
                            <a:chExt cx="8780085" cy="908828"/>
                          </a:xfrm>
                        </wpg:grpSpPr>
                        <wps:wsp>
                          <wps:cNvPr id="6" name="Rektangel 6"/>
                          <wps:cNvSpPr/>
                          <wps:spPr>
                            <a:xfrm>
                              <a:off x="0" y="0"/>
                              <a:ext cx="7189135" cy="908828"/>
                            </a:xfrm>
                            <a:prstGeom prst="rect">
                              <a:avLst/>
                            </a:prstGeom>
                            <a:solidFill>
                              <a:srgbClr val="8FA6C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7" name="Bildobjekt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" y="126684"/>
                              <a:ext cx="1936748" cy="6119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5215" y="428773"/>
                              <a:ext cx="7104870" cy="398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8D9B54E" w14:textId="77777777" w:rsidR="0090061E" w:rsidRPr="00286B7C" w:rsidRDefault="00B86920" w:rsidP="0090061E">
                                <w:pPr>
                                  <w:pStyle w:val="Normalwebb"/>
                                  <w:tabs>
                                    <w:tab w:val="left" w:pos="143"/>
                                  </w:tabs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286B7C">
                                  <w:rPr>
                                    <w:rFonts w:ascii="Tahoma" w:eastAsia="Tahoma" w:hAnsi="Tahoma" w:cs="Tahoma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Medlemsf</w:t>
                                </w:r>
                                <w:r w:rsidR="0090061E" w:rsidRPr="00286B7C">
                                  <w:rPr>
                                    <w:rFonts w:ascii="Tahoma" w:eastAsia="Tahoma" w:hAnsi="Tahoma" w:cs="Tahoma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 xml:space="preserve">öreningen för arbets- och miljömedicin 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4" name="Rak koppling 4"/>
                        <wps:cNvCnPr/>
                        <wps:spPr>
                          <a:xfrm>
                            <a:off x="1702151" y="454414"/>
                            <a:ext cx="5403853" cy="1106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95889" y="139287"/>
                            <a:ext cx="4992889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A27F2F" w14:textId="77777777" w:rsidR="0090061E" w:rsidRPr="00286B7C" w:rsidRDefault="0090061E" w:rsidP="0090061E">
                              <w:pPr>
                                <w:pStyle w:val="Normalwebb"/>
                                <w:tabs>
                                  <w:tab w:val="left" w:pos="143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286B7C">
                                <w:rPr>
                                  <w:rFonts w:ascii="Tahoma" w:eastAsia="Tahoma" w:hAnsi="Tahoma" w:cs="Taho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En </w:t>
                              </w:r>
                              <w:r w:rsidR="00B86920" w:rsidRPr="00286B7C">
                                <w:rPr>
                                  <w:rFonts w:ascii="Tahoma" w:eastAsia="Tahoma" w:hAnsi="Tahoma" w:cs="Taho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medlems</w:t>
                              </w:r>
                              <w:r w:rsidRPr="00286B7C">
                                <w:rPr>
                                  <w:rFonts w:ascii="Tahoma" w:eastAsia="Tahoma" w:hAnsi="Tahoma" w:cs="Taho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förening i Svenska Läkaresällskapet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903A87" id="Grupp 2" o:spid="_x0000_s1026" style="position:absolute;margin-left:0;margin-top:-70.1pt;width:725.65pt;height:71.55pt;z-index:251659264;mso-position-horizontal-relative:page;mso-width-relative:margin" coordsize="87800,9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">
                <v:group id="_x0000_s1027" style="position:absolute;width:87800;height:9088" coordsize="87800,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 6" o:spid="_x0000_s1028" style="position:absolute;width:71891;height:9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" fillcolor="#8fa6c5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objekt 7" o:spid="_x0000_s1029" type="#_x0000_t75" style="position:absolute;top:1266;width:19367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">
                    <v:imagedata r:id="rId8" o:title=""/>
                  </v:shape>
                  <v:rect id="Rectangle 5" o:spid="_x0000_s1030" style="position:absolute;left:16752;top:4287;width:71048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28D9B54E" w14:textId="77777777" w:rsidR="0090061E" w:rsidRPr="00286B7C" w:rsidRDefault="00B86920" w:rsidP="0090061E">
                          <w:pPr>
                            <w:pStyle w:val="Normalwebb"/>
                            <w:tabs>
                              <w:tab w:val="left" w:pos="143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40"/>
                              <w:szCs w:val="40"/>
                            </w:rPr>
                          </w:pPr>
                          <w:r w:rsidRPr="00286B7C">
                            <w:rPr>
                              <w:rFonts w:ascii="Tahoma" w:eastAsia="Tahoma" w:hAnsi="Tahoma" w:cs="Tahoma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Medlemsf</w:t>
                          </w:r>
                          <w:r w:rsidR="0090061E" w:rsidRPr="00286B7C">
                            <w:rPr>
                              <w:rFonts w:ascii="Tahoma" w:eastAsia="Tahoma" w:hAnsi="Tahoma" w:cs="Tahoma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 xml:space="preserve">öreningen för arbets- och miljömedicin </w:t>
                          </w:r>
                        </w:p>
                      </w:txbxContent>
                    </v:textbox>
                  </v:rect>
                </v:group>
                <v:line id="Rak koppling 4" o:spid="_x0000_s1031" style="position:absolute;visibility:visible;mso-wrap-style:square" from="17021,4544" to="71060,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rect id="Rectangle 5" o:spid="_x0000_s1032" style="position:absolute;left:22958;top:1392;width:49929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t8fwgAAANoAAAAPAAAAZHJzL2Rvd25yZXYueG1sRI9Pi8Iw&#10;FMTvgt8hPGFvmiq4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D5Yt8fwgAAANoAAAAPAAAA&#10;AAAAAAAAAAAAAAcCAABkcnMvZG93bnJldi54bWxQSwUGAAAAAAMAAwC3AAAA9gIAAAAA&#10;" filled="f" fillcolor="#4472c4 [3204]" stroked="f" strokecolor="black [3213]">
                  <v:shadow color="#e7e6e6 [3214]"/>
                  <v:textbox style="mso-fit-shape-to-text:t">
                    <w:txbxContent>
                      <w:p w14:paraId="6EA27F2F" w14:textId="77777777" w:rsidR="0090061E" w:rsidRPr="00286B7C" w:rsidRDefault="0090061E" w:rsidP="0090061E">
                        <w:pPr>
                          <w:pStyle w:val="Normalwebb"/>
                          <w:tabs>
                            <w:tab w:val="left" w:pos="143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36"/>
                            <w:szCs w:val="36"/>
                          </w:rPr>
                        </w:pPr>
                        <w:r w:rsidRPr="00286B7C">
                          <w:rPr>
                            <w:rFonts w:ascii="Tahoma" w:eastAsia="Tahoma" w:hAnsi="Tahoma" w:cs="Taho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En </w:t>
                        </w:r>
                        <w:r w:rsidR="00B86920" w:rsidRPr="00286B7C">
                          <w:rPr>
                            <w:rFonts w:ascii="Tahoma" w:eastAsia="Tahoma" w:hAnsi="Tahoma" w:cs="Taho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medlems</w:t>
                        </w:r>
                        <w:r w:rsidRPr="00286B7C">
                          <w:rPr>
                            <w:rFonts w:ascii="Tahoma" w:eastAsia="Tahoma" w:hAnsi="Tahoma" w:cs="Taho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förening i Svenska Läkaresällskapet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FB1C1D1" w14:textId="77777777" w:rsidR="007C6511" w:rsidRPr="007C6511" w:rsidRDefault="007C6511" w:rsidP="007C6511">
      <w:pPr>
        <w:tabs>
          <w:tab w:val="left" w:pos="5126"/>
        </w:tabs>
        <w:jc w:val="center"/>
        <w:rPr>
          <w:b/>
          <w:sz w:val="40"/>
        </w:rPr>
      </w:pPr>
      <w:r w:rsidRPr="007C6511">
        <w:rPr>
          <w:b/>
          <w:sz w:val="40"/>
        </w:rPr>
        <w:t>Informationsblad 2021</w:t>
      </w:r>
    </w:p>
    <w:p w14:paraId="51654AB6" w14:textId="77777777" w:rsidR="0054200C" w:rsidRPr="00524C92" w:rsidRDefault="0054200C" w:rsidP="0054200C">
      <w:pPr>
        <w:tabs>
          <w:tab w:val="left" w:pos="5126"/>
        </w:tabs>
        <w:rPr>
          <w:b/>
          <w:sz w:val="28"/>
        </w:rPr>
      </w:pPr>
      <w:r>
        <w:rPr>
          <w:b/>
          <w:sz w:val="28"/>
        </w:rPr>
        <w:t>Årsmöte</w:t>
      </w:r>
    </w:p>
    <w:p w14:paraId="35F01583" w14:textId="797034CA" w:rsidR="0054200C" w:rsidRDefault="0054200C" w:rsidP="0054200C">
      <w:r w:rsidRPr="0054200C">
        <w:t>Kallelse till årsmötet</w:t>
      </w:r>
      <w:r w:rsidR="008B1C5A">
        <w:t xml:space="preserve"> för medlemsföreningen för arbets- och miljömedicin, ARM.</w:t>
      </w:r>
    </w:p>
    <w:p w14:paraId="5644FDD1" w14:textId="460564B3" w:rsidR="008B1C5A" w:rsidRDefault="00E75C38" w:rsidP="0054200C">
      <w:r>
        <w:t xml:space="preserve">Välkommen att delta på ARMs </w:t>
      </w:r>
      <w:r w:rsidR="008B1C5A">
        <w:t xml:space="preserve">digitala </w:t>
      </w:r>
      <w:r>
        <w:t>årsmöte den 15e februari 2021 kl 15-16.</w:t>
      </w:r>
      <w:r w:rsidR="00D9581F">
        <w:t xml:space="preserve"> </w:t>
      </w:r>
      <w:r w:rsidR="008B1C5A">
        <w:t>Länken till årsmötet hittar du i mailet där också dagordning, förslag till ändringar i stadgarna, verksamhetsberättelse och budget bifogas. En del formalia kommer att tas upp, men det finns också möjlighet att göra sin röst hörd och påverka vad ARM sk</w:t>
      </w:r>
      <w:r w:rsidR="00CE14AA">
        <w:t>ulle kunna</w:t>
      </w:r>
      <w:r w:rsidR="008B1C5A">
        <w:t xml:space="preserve"> arbeta med under verksamhetsåret 2021. </w:t>
      </w:r>
    </w:p>
    <w:p w14:paraId="57F4FACC" w14:textId="4D597005" w:rsidR="00E939D1" w:rsidRPr="0054200C" w:rsidRDefault="004F29CC" w:rsidP="0054200C">
      <w:r>
        <w:t>Nytt år innebär också att medlemsavgiften ska betalas in. Se information om avgifter nedan.</w:t>
      </w:r>
    </w:p>
    <w:p w14:paraId="0D4CECB4" w14:textId="77777777" w:rsidR="0054200C" w:rsidRDefault="0054200C" w:rsidP="00E27992">
      <w:pPr>
        <w:tabs>
          <w:tab w:val="left" w:pos="5126"/>
        </w:tabs>
        <w:rPr>
          <w:b/>
          <w:sz w:val="28"/>
        </w:rPr>
      </w:pPr>
      <w:r>
        <w:rPr>
          <w:b/>
          <w:sz w:val="28"/>
        </w:rPr>
        <w:t>Stipendier</w:t>
      </w:r>
    </w:p>
    <w:p w14:paraId="5B21724E" w14:textId="4107BFE2" w:rsidR="0054200C" w:rsidRDefault="00780C6D" w:rsidP="00E27992">
      <w:pPr>
        <w:tabs>
          <w:tab w:val="left" w:pos="5126"/>
        </w:tabs>
      </w:pPr>
      <w:r>
        <w:t xml:space="preserve">ARM utlyser </w:t>
      </w:r>
      <w:r w:rsidR="004303E3">
        <w:t>två</w:t>
      </w:r>
      <w:r w:rsidRPr="00780C6D">
        <w:t xml:space="preserve"> stipendier om vardera 10.000 kr för att möjliggöra för företrädesvis doktorander och nydisputerade inom </w:t>
      </w:r>
      <w:r w:rsidR="00F94BD8" w:rsidRPr="005C2235">
        <w:t>föreningens</w:t>
      </w:r>
      <w:r w:rsidRPr="005C2235">
        <w:t xml:space="preserve"> </w:t>
      </w:r>
      <w:r w:rsidRPr="00780C6D">
        <w:t xml:space="preserve">verksamhetsområde att presentera resultat vid internationella, vetenskapliga möten. Sökande ska vara medlem i </w:t>
      </w:r>
      <w:r w:rsidR="00F94BD8">
        <w:t>föreningen</w:t>
      </w:r>
      <w:r w:rsidRPr="00780C6D">
        <w:t xml:space="preserve">. Ansökan ska innehålla syfte, abstrakt och uppgift om var abstrakt har skickats för presentation. </w:t>
      </w:r>
    </w:p>
    <w:p w14:paraId="2D2B0E07" w14:textId="77777777" w:rsidR="00B13FB0" w:rsidRDefault="00B13FB0" w:rsidP="00B13FB0">
      <w:pPr>
        <w:tabs>
          <w:tab w:val="left" w:pos="5126"/>
        </w:tabs>
      </w:pPr>
      <w:r>
        <w:t>Ansökan om stipendiet skickas till Maria Assenhöj senast den 1 april. Styrelsen fattar beslut om stipendierna senast 1 maj.</w:t>
      </w:r>
    </w:p>
    <w:p w14:paraId="2D23A157" w14:textId="233FA4E6" w:rsidR="005C2235" w:rsidRPr="00780C6D" w:rsidRDefault="00B13FB0" w:rsidP="00B13FB0">
      <w:pPr>
        <w:tabs>
          <w:tab w:val="left" w:pos="5126"/>
        </w:tabs>
      </w:pPr>
      <w:r w:rsidRPr="00780C6D">
        <w:t xml:space="preserve">E-post: </w:t>
      </w:r>
      <w:hyperlink r:id="rId9" w:history="1">
        <w:r w:rsidR="005C2235" w:rsidRPr="00850A00">
          <w:rPr>
            <w:rStyle w:val="Hyperlnk"/>
          </w:rPr>
          <w:t>maria.assenhoj@regionostergotland.se</w:t>
        </w:r>
      </w:hyperlink>
    </w:p>
    <w:p w14:paraId="2E4B317C" w14:textId="77777777" w:rsidR="00D026C0" w:rsidRPr="00524C92" w:rsidRDefault="00524C92" w:rsidP="00E27992">
      <w:pPr>
        <w:tabs>
          <w:tab w:val="left" w:pos="5126"/>
        </w:tabs>
        <w:rPr>
          <w:b/>
          <w:sz w:val="28"/>
        </w:rPr>
      </w:pPr>
      <w:r w:rsidRPr="00524C92">
        <w:rPr>
          <w:b/>
          <w:sz w:val="28"/>
        </w:rPr>
        <w:t>Sektionen för arbets- och miljömedicin blir medlemsförening i SLS</w:t>
      </w:r>
      <w:r w:rsidR="00E27992" w:rsidRPr="00524C92">
        <w:rPr>
          <w:b/>
          <w:sz w:val="28"/>
        </w:rPr>
        <w:tab/>
      </w:r>
    </w:p>
    <w:p w14:paraId="15B63E70" w14:textId="77777777" w:rsidR="00EB6C80" w:rsidRDefault="00EB6C80">
      <w:r>
        <w:t>I maj 2020 beslutade Svenska Läkaresällskapet</w:t>
      </w:r>
      <w:r w:rsidR="001F163D">
        <w:t>s</w:t>
      </w:r>
      <w:r>
        <w:t xml:space="preserve"> (SLS)</w:t>
      </w:r>
      <w:r w:rsidRPr="00EB6C80">
        <w:t xml:space="preserve"> fullmäktige att inrätta en ny medlemskategori – medlemsförening</w:t>
      </w:r>
      <w:r>
        <w:t xml:space="preserve">. I samma omgång blev ARM </w:t>
      </w:r>
      <w:r w:rsidR="00A3225B">
        <w:t xml:space="preserve">invald som </w:t>
      </w:r>
      <w:r>
        <w:t>medlemsförening ist</w:t>
      </w:r>
      <w:r w:rsidR="00DA6865">
        <w:t xml:space="preserve">ället för </w:t>
      </w:r>
      <w:r w:rsidR="001F163D">
        <w:t xml:space="preserve">att vara en </w:t>
      </w:r>
      <w:r w:rsidR="00DA6865">
        <w:t>sektion</w:t>
      </w:r>
      <w:r w:rsidR="001F163D">
        <w:t xml:space="preserve"> och</w:t>
      </w:r>
      <w:r w:rsidR="00DA6865">
        <w:t xml:space="preserve"> beslutet gäl</w:t>
      </w:r>
      <w:r>
        <w:t>l</w:t>
      </w:r>
      <w:r w:rsidR="00DA6865">
        <w:t>e</w:t>
      </w:r>
      <w:r>
        <w:t xml:space="preserve">r </w:t>
      </w:r>
      <w:r w:rsidRPr="00EB6C80">
        <w:t xml:space="preserve">från och med den 1 januari 2021. </w:t>
      </w:r>
    </w:p>
    <w:p w14:paraId="0B8600BE" w14:textId="77777777" w:rsidR="009B2B4E" w:rsidRDefault="00EB6C80">
      <w:r>
        <w:t>Som</w:t>
      </w:r>
      <w:r w:rsidRPr="00EB6C80">
        <w:t xml:space="preserve"> medlemsförening </w:t>
      </w:r>
      <w:r w:rsidR="00DA6865">
        <w:t xml:space="preserve">i SLS </w:t>
      </w:r>
      <w:r w:rsidRPr="00EB6C80">
        <w:t xml:space="preserve">ansluts </w:t>
      </w:r>
      <w:r w:rsidR="00DA6865">
        <w:t xml:space="preserve">ARM </w:t>
      </w:r>
      <w:r w:rsidRPr="00EB6C80">
        <w:t xml:space="preserve">med hela </w:t>
      </w:r>
      <w:r>
        <w:t>vårt</w:t>
      </w:r>
      <w:r w:rsidRPr="00EB6C80">
        <w:t xml:space="preserve"> medlemsantal och utövar inflytande i organisationen samt betalar avgift till SLS i relation till antalet läkarmedlemmar i föreningen. Samtliga medlemmar i föreningen blir föreningsanknutna medlemmar i SLS med individuella förmåner.</w:t>
      </w:r>
    </w:p>
    <w:p w14:paraId="2ED73963" w14:textId="01AC76CB" w:rsidR="009B2B4E" w:rsidRDefault="009B2B4E" w:rsidP="006E7640">
      <w:pPr>
        <w:tabs>
          <w:tab w:val="left" w:pos="5126"/>
        </w:tabs>
        <w:rPr>
          <w:b/>
          <w:sz w:val="28"/>
        </w:rPr>
      </w:pPr>
      <w:r w:rsidRPr="006E7640">
        <w:rPr>
          <w:b/>
          <w:sz w:val="28"/>
        </w:rPr>
        <w:t xml:space="preserve">Fördelar för alla </w:t>
      </w:r>
      <w:r w:rsidR="00EB6C80" w:rsidRPr="006E7640">
        <w:rPr>
          <w:b/>
          <w:sz w:val="28"/>
        </w:rPr>
        <w:t>våra</w:t>
      </w:r>
      <w:r w:rsidRPr="006E7640">
        <w:rPr>
          <w:b/>
          <w:sz w:val="28"/>
        </w:rPr>
        <w:t xml:space="preserve"> medlemmar – som </w:t>
      </w:r>
      <w:r w:rsidR="00084AB4">
        <w:rPr>
          <w:b/>
          <w:sz w:val="28"/>
        </w:rPr>
        <w:t xml:space="preserve">numera också </w:t>
      </w:r>
      <w:r w:rsidRPr="006E7640">
        <w:rPr>
          <w:b/>
          <w:sz w:val="28"/>
        </w:rPr>
        <w:t>blir föreningsanknutna medlemmar i SLS:</w:t>
      </w:r>
    </w:p>
    <w:p w14:paraId="62A052E1" w14:textId="6A6490DE" w:rsidR="00CE14AA" w:rsidRDefault="00CE14AA" w:rsidP="00CE14AA">
      <w:pPr>
        <w:spacing w:after="0"/>
      </w:pPr>
      <w:r>
        <w:t xml:space="preserve">En stor fördel med att vara medlem i ARM är att det finns många olika kompetenser som spänner över flera yrkesgrupper och arbetsområden. Det i sin tur ger möjlighet för tvärvetenskapligt samarbete inom arbetsmedicin och miljömedicin, både inom den kliniska </w:t>
      </w:r>
      <w:r w:rsidR="00170CE7">
        <w:t xml:space="preserve">och miljömedicinska </w:t>
      </w:r>
      <w:r>
        <w:t xml:space="preserve">verksamheten, </w:t>
      </w:r>
      <w:r w:rsidR="00170CE7">
        <w:t>universitet</w:t>
      </w:r>
      <w:r>
        <w:t xml:space="preserve"> och företagshälsovården. </w:t>
      </w:r>
      <w:r w:rsidR="00170CE7">
        <w:t xml:space="preserve">Det finns flera yrkes- och ämnesinriktade föreningar/grupperingar inom vårt arbetsområde, men ingen förutom ARM har alla kompetenser samlade </w:t>
      </w:r>
      <w:r w:rsidR="00F94BD8" w:rsidRPr="00F94BD8">
        <w:rPr>
          <w:color w:val="FF0000"/>
        </w:rPr>
        <w:t>i</w:t>
      </w:r>
      <w:r w:rsidR="00F94BD8">
        <w:t xml:space="preserve"> </w:t>
      </w:r>
      <w:r w:rsidR="00E939D1">
        <w:t>samma nätverk</w:t>
      </w:r>
      <w:r w:rsidR="00170CE7">
        <w:t>, vilket underlättar samarbete över gränserna</w:t>
      </w:r>
      <w:r w:rsidR="00E939D1">
        <w:t xml:space="preserve"> och berikar kontaktnätet</w:t>
      </w:r>
      <w:r w:rsidR="00170CE7">
        <w:t xml:space="preserve">. </w:t>
      </w:r>
    </w:p>
    <w:p w14:paraId="4E73841E" w14:textId="77777777" w:rsidR="00CF162B" w:rsidRDefault="00CF162B" w:rsidP="00CE14AA">
      <w:pPr>
        <w:spacing w:after="0"/>
      </w:pPr>
    </w:p>
    <w:p w14:paraId="0346DCE7" w14:textId="2DDEF2CB" w:rsidR="00CF162B" w:rsidRPr="001A3ECA" w:rsidRDefault="00084AB4" w:rsidP="00CE14AA">
      <w:pPr>
        <w:spacing w:after="0"/>
      </w:pPr>
      <w:r>
        <w:t xml:space="preserve">Utöver </w:t>
      </w:r>
      <w:r w:rsidR="005C2235">
        <w:t xml:space="preserve">de vanliga fördelarna med ARM, </w:t>
      </w:r>
      <w:r>
        <w:t xml:space="preserve">samt möjligheten att kunna söka resestipendium, tillkommer nu efter medlemsreformen inom SLS ytterligare fördelar: </w:t>
      </w:r>
    </w:p>
    <w:p w14:paraId="11C165EE" w14:textId="77777777" w:rsidR="00E75C38" w:rsidRPr="006E7640" w:rsidRDefault="00E75C38" w:rsidP="006E7640">
      <w:pPr>
        <w:tabs>
          <w:tab w:val="left" w:pos="5126"/>
        </w:tabs>
        <w:rPr>
          <w:b/>
          <w:sz w:val="28"/>
        </w:rPr>
      </w:pPr>
    </w:p>
    <w:p w14:paraId="43702291" w14:textId="77777777" w:rsidR="009B2B4E" w:rsidRDefault="009B2B4E" w:rsidP="009B2B4E">
      <w:pPr>
        <w:pStyle w:val="Liststycke"/>
        <w:numPr>
          <w:ilvl w:val="0"/>
          <w:numId w:val="2"/>
        </w:numPr>
      </w:pPr>
      <w:r>
        <w:lastRenderedPageBreak/>
        <w:t>Kan delta i SLS programverksamhet till kraftigt reducerat pris</w:t>
      </w:r>
    </w:p>
    <w:p w14:paraId="3FEAFCFA" w14:textId="77777777" w:rsidR="009B2B4E" w:rsidRDefault="00095D4A" w:rsidP="009B2B4E">
      <w:pPr>
        <w:pStyle w:val="Liststycke"/>
        <w:numPr>
          <w:ilvl w:val="0"/>
          <w:numId w:val="2"/>
        </w:numPr>
      </w:pPr>
      <w:r>
        <w:t xml:space="preserve">Kan nyttja rum och biblioteket i </w:t>
      </w:r>
      <w:r w:rsidR="006B2B25">
        <w:t>SLS</w:t>
      </w:r>
      <w:r>
        <w:t xml:space="preserve"> hus på Klara Östra Kyrkogatan 10 i Stockholm</w:t>
      </w:r>
    </w:p>
    <w:p w14:paraId="34F7D6AB" w14:textId="77777777" w:rsidR="009B2B4E" w:rsidRDefault="009B2B4E" w:rsidP="009B2B4E">
      <w:pPr>
        <w:pStyle w:val="Liststycke"/>
        <w:numPr>
          <w:ilvl w:val="0"/>
          <w:numId w:val="2"/>
        </w:numPr>
      </w:pPr>
      <w:r>
        <w:t>Kan (gäller läkare) söka SLS forskningsanslag</w:t>
      </w:r>
    </w:p>
    <w:p w14:paraId="22F31B6A" w14:textId="77777777" w:rsidR="00ED67E0" w:rsidRDefault="009B2B4E" w:rsidP="00703F06">
      <w:pPr>
        <w:pStyle w:val="Liststycke"/>
        <w:numPr>
          <w:ilvl w:val="0"/>
          <w:numId w:val="2"/>
        </w:numPr>
      </w:pPr>
      <w:r>
        <w:t xml:space="preserve">Betydligt lägre kostnad </w:t>
      </w:r>
      <w:r w:rsidR="00D11650">
        <w:t xml:space="preserve">för läkare </w:t>
      </w:r>
      <w:r>
        <w:t>jämfört med</w:t>
      </w:r>
      <w:r w:rsidR="00F71DCD">
        <w:t xml:space="preserve"> </w:t>
      </w:r>
      <w:r w:rsidR="00D11650">
        <w:t xml:space="preserve">den </w:t>
      </w:r>
      <w:r>
        <w:t>avgiften medlemmar betalar</w:t>
      </w:r>
      <w:r w:rsidR="00895115">
        <w:t xml:space="preserve"> till</w:t>
      </w:r>
      <w:r>
        <w:t xml:space="preserve"> </w:t>
      </w:r>
      <w:r w:rsidR="00D11650">
        <w:t>SLS i dag</w:t>
      </w:r>
      <w:r>
        <w:t xml:space="preserve"> för samma medlemsnytta</w:t>
      </w:r>
      <w:r w:rsidR="00975DB9">
        <w:t>.</w:t>
      </w:r>
      <w:r w:rsidR="00D11650">
        <w:t xml:space="preserve"> Istället för att läkare betalar</w:t>
      </w:r>
      <w:r w:rsidR="00D026C0">
        <w:t xml:space="preserve"> </w:t>
      </w:r>
      <w:r w:rsidR="00975DB9">
        <w:t>medlems</w:t>
      </w:r>
      <w:r w:rsidR="00D026C0">
        <w:t>avgift</w:t>
      </w:r>
      <w:r w:rsidR="00975DB9">
        <w:t xml:space="preserve"> direkt</w:t>
      </w:r>
      <w:r w:rsidR="00D11650">
        <w:t xml:space="preserve"> till SLS </w:t>
      </w:r>
      <w:r w:rsidR="007734D8">
        <w:t>samlar ARM in</w:t>
      </w:r>
      <w:r w:rsidR="00D026C0">
        <w:t xml:space="preserve"> </w:t>
      </w:r>
      <w:r w:rsidR="007734D8">
        <w:t xml:space="preserve">den del av medlemsavgiften som går till SLS. </w:t>
      </w:r>
      <w:r w:rsidR="00D026C0">
        <w:t>Avgiften till ARM är fortsatt 150 kr/år.</w:t>
      </w:r>
    </w:p>
    <w:p w14:paraId="76A5BD95" w14:textId="608325FE" w:rsidR="00084AB4" w:rsidRPr="006E7640" w:rsidRDefault="00D026C0" w:rsidP="006E7640">
      <w:pPr>
        <w:tabs>
          <w:tab w:val="left" w:pos="5126"/>
        </w:tabs>
        <w:rPr>
          <w:b/>
          <w:sz w:val="28"/>
        </w:rPr>
      </w:pPr>
      <w:r w:rsidRPr="006E7640">
        <w:rPr>
          <w:b/>
          <w:sz w:val="28"/>
        </w:rPr>
        <w:t xml:space="preserve">Följande </w:t>
      </w:r>
      <w:r w:rsidR="007734D8" w:rsidRPr="006E7640">
        <w:rPr>
          <w:b/>
          <w:sz w:val="28"/>
        </w:rPr>
        <w:t>medlemsavgifter gäller från 2021-01-01:</w:t>
      </w:r>
    </w:p>
    <w:p w14:paraId="46DA82AE" w14:textId="608325FE" w:rsidR="007734D8" w:rsidRDefault="008C5F80" w:rsidP="008C5F80">
      <w:pPr>
        <w:pStyle w:val="Liststycke"/>
        <w:numPr>
          <w:ilvl w:val="0"/>
          <w:numId w:val="8"/>
        </w:numPr>
      </w:pPr>
      <w:r>
        <w:t>Annan profession än</w:t>
      </w:r>
      <w:r w:rsidR="007734D8">
        <w:t xml:space="preserve"> läkare: 150 kr</w:t>
      </w:r>
    </w:p>
    <w:p w14:paraId="47D42627" w14:textId="77777777" w:rsidR="007734D8" w:rsidRDefault="007734D8" w:rsidP="008C5F80">
      <w:pPr>
        <w:pStyle w:val="Liststycke"/>
        <w:numPr>
          <w:ilvl w:val="0"/>
          <w:numId w:val="8"/>
        </w:numPr>
      </w:pPr>
      <w:r>
        <w:t>Läkare: 290 kr</w:t>
      </w:r>
    </w:p>
    <w:p w14:paraId="30C870F3" w14:textId="77777777" w:rsidR="008C5F80" w:rsidRDefault="008C5F80" w:rsidP="008C5F80">
      <w:pPr>
        <w:pStyle w:val="Liststycke"/>
        <w:numPr>
          <w:ilvl w:val="0"/>
          <w:numId w:val="8"/>
        </w:numPr>
      </w:pPr>
      <w:r>
        <w:t>AT-läkare: 220 kr</w:t>
      </w:r>
    </w:p>
    <w:p w14:paraId="14A1D865" w14:textId="77777777" w:rsidR="00191BC9" w:rsidRDefault="00191BC9" w:rsidP="00191BC9">
      <w:pPr>
        <w:pStyle w:val="Liststycke"/>
        <w:numPr>
          <w:ilvl w:val="0"/>
          <w:numId w:val="8"/>
        </w:numPr>
      </w:pPr>
      <w:r>
        <w:t>Pensionerad läkare: 220 kr</w:t>
      </w:r>
    </w:p>
    <w:p w14:paraId="1FF7646C" w14:textId="77777777" w:rsidR="007734D8" w:rsidRDefault="007734D8" w:rsidP="008C5F80">
      <w:pPr>
        <w:pStyle w:val="Liststycke"/>
        <w:numPr>
          <w:ilvl w:val="0"/>
          <w:numId w:val="8"/>
        </w:numPr>
      </w:pPr>
      <w:r>
        <w:t>Läkare</w:t>
      </w:r>
      <w:r w:rsidR="00894D4C">
        <w:t xml:space="preserve"> som är medlem</w:t>
      </w:r>
      <w:r>
        <w:t xml:space="preserve"> i flera medlemsföreningar i SLS: 220 kr</w:t>
      </w:r>
    </w:p>
    <w:p w14:paraId="70D452E1" w14:textId="77777777" w:rsidR="00E13733" w:rsidRDefault="00E13733" w:rsidP="00E13733">
      <w:r>
        <w:t xml:space="preserve">Medlemsavgiften betalas till </w:t>
      </w:r>
      <w:r w:rsidRPr="00E13733">
        <w:t xml:space="preserve">Plusgirokonto 66 16 10 </w:t>
      </w:r>
      <w:r>
        <w:t>–</w:t>
      </w:r>
      <w:r w:rsidRPr="00E13733">
        <w:t xml:space="preserve"> 6</w:t>
      </w:r>
      <w:r>
        <w:t>. Ange namn, mailadress, adress samt profession. Se information nedan.</w:t>
      </w:r>
    </w:p>
    <w:p w14:paraId="1C7C852A" w14:textId="77777777" w:rsidR="00ED67E0" w:rsidRPr="00524C92" w:rsidRDefault="00ED67E0" w:rsidP="00ED67E0">
      <w:pPr>
        <w:tabs>
          <w:tab w:val="left" w:pos="5126"/>
        </w:tabs>
        <w:rPr>
          <w:b/>
          <w:sz w:val="28"/>
        </w:rPr>
      </w:pPr>
      <w:r>
        <w:rPr>
          <w:b/>
          <w:sz w:val="28"/>
        </w:rPr>
        <w:t xml:space="preserve">ARM behöver ange </w:t>
      </w:r>
      <w:r w:rsidR="00806F5F">
        <w:rPr>
          <w:b/>
          <w:sz w:val="28"/>
        </w:rPr>
        <w:t xml:space="preserve">dina </w:t>
      </w:r>
      <w:r>
        <w:rPr>
          <w:b/>
          <w:sz w:val="28"/>
        </w:rPr>
        <w:t>medlemsuppgifter till</w:t>
      </w:r>
      <w:r w:rsidRPr="00524C92">
        <w:rPr>
          <w:b/>
          <w:sz w:val="28"/>
        </w:rPr>
        <w:t xml:space="preserve"> SLS</w:t>
      </w:r>
      <w:r w:rsidRPr="00524C92">
        <w:rPr>
          <w:b/>
          <w:sz w:val="28"/>
        </w:rPr>
        <w:tab/>
      </w:r>
    </w:p>
    <w:p w14:paraId="700D66CF" w14:textId="77777777" w:rsidR="004F63F9" w:rsidRDefault="00806F5F" w:rsidP="004F63F9">
      <w:r>
        <w:t xml:space="preserve">Som medlemsförening kommer ARM betala en årlig medlemsavgift till SLS baserat på </w:t>
      </w:r>
      <w:r w:rsidR="00ED01A3">
        <w:t xml:space="preserve">vår </w:t>
      </w:r>
      <w:r>
        <w:t xml:space="preserve">storlek. </w:t>
      </w:r>
      <w:r w:rsidR="00ED67E0">
        <w:t xml:space="preserve">För att SLS ska kunna beräkna </w:t>
      </w:r>
      <w:r>
        <w:t xml:space="preserve">vilken </w:t>
      </w:r>
      <w:r w:rsidR="009C38DE">
        <w:t xml:space="preserve">avgift </w:t>
      </w:r>
      <w:r w:rsidR="00176E29">
        <w:t xml:space="preserve">ARM ska betala, samt hur många mandat föreningen får, </w:t>
      </w:r>
      <w:r>
        <w:t>behöver vi kunna rapportera in följande informa</w:t>
      </w:r>
      <w:r w:rsidR="00E039CA">
        <w:t>tion om våra medlemmar till SLS:</w:t>
      </w:r>
    </w:p>
    <w:p w14:paraId="4D2E0923" w14:textId="77777777" w:rsidR="004F63F9" w:rsidRDefault="004F63F9" w:rsidP="004F63F9">
      <w:pPr>
        <w:pStyle w:val="Liststycke"/>
        <w:numPr>
          <w:ilvl w:val="0"/>
          <w:numId w:val="5"/>
        </w:numPr>
      </w:pPr>
      <w:r>
        <w:t xml:space="preserve">Namn  </w:t>
      </w:r>
    </w:p>
    <w:p w14:paraId="7A2159F4" w14:textId="77777777" w:rsidR="004F63F9" w:rsidRDefault="004F63F9" w:rsidP="00556A98">
      <w:pPr>
        <w:pStyle w:val="Liststycke"/>
        <w:numPr>
          <w:ilvl w:val="0"/>
          <w:numId w:val="5"/>
        </w:numPr>
      </w:pPr>
      <w:r>
        <w:t xml:space="preserve">Adress </w:t>
      </w:r>
      <w:r w:rsidR="00556A98">
        <w:t>(gatunamn, gatunummer, postnr, ort, l</w:t>
      </w:r>
      <w:r>
        <w:t>and</w:t>
      </w:r>
      <w:r w:rsidR="00556A98">
        <w:t>)</w:t>
      </w:r>
      <w:r>
        <w:t xml:space="preserve"> </w:t>
      </w:r>
    </w:p>
    <w:p w14:paraId="6C84E877" w14:textId="77777777" w:rsidR="004F63F9" w:rsidRDefault="004F63F9" w:rsidP="004F63F9">
      <w:pPr>
        <w:pStyle w:val="Liststycke"/>
        <w:numPr>
          <w:ilvl w:val="0"/>
          <w:numId w:val="5"/>
        </w:numPr>
      </w:pPr>
      <w:r>
        <w:t xml:space="preserve">E-post </w:t>
      </w:r>
    </w:p>
    <w:p w14:paraId="41D6FCC4" w14:textId="77777777" w:rsidR="004F63F9" w:rsidRDefault="004F63F9" w:rsidP="004F63F9">
      <w:pPr>
        <w:pStyle w:val="Liststycke"/>
        <w:numPr>
          <w:ilvl w:val="0"/>
          <w:numId w:val="5"/>
        </w:numPr>
      </w:pPr>
      <w:r>
        <w:t xml:space="preserve">Medlemskategori </w:t>
      </w:r>
    </w:p>
    <w:p w14:paraId="6FABB574" w14:textId="77777777" w:rsidR="004F63F9" w:rsidRDefault="00894D4C" w:rsidP="004F63F9">
      <w:pPr>
        <w:pStyle w:val="Liststycke"/>
        <w:numPr>
          <w:ilvl w:val="0"/>
          <w:numId w:val="7"/>
        </w:numPr>
      </w:pPr>
      <w:r>
        <w:t>L</w:t>
      </w:r>
      <w:r w:rsidR="004F63F9">
        <w:t xml:space="preserve">äkare </w:t>
      </w:r>
    </w:p>
    <w:p w14:paraId="295D2392" w14:textId="77777777" w:rsidR="004F63F9" w:rsidRDefault="00894D4C" w:rsidP="004F63F9">
      <w:pPr>
        <w:pStyle w:val="Liststycke"/>
        <w:numPr>
          <w:ilvl w:val="0"/>
          <w:numId w:val="7"/>
        </w:numPr>
      </w:pPr>
      <w:r>
        <w:t>AT</w:t>
      </w:r>
      <w:r w:rsidR="00895115">
        <w:t>-</w:t>
      </w:r>
      <w:r>
        <w:t>läkare</w:t>
      </w:r>
    </w:p>
    <w:p w14:paraId="752A5866" w14:textId="77777777" w:rsidR="004F63F9" w:rsidRDefault="004F63F9" w:rsidP="004F63F9">
      <w:pPr>
        <w:pStyle w:val="Liststycke"/>
        <w:numPr>
          <w:ilvl w:val="0"/>
          <w:numId w:val="7"/>
        </w:numPr>
      </w:pPr>
      <w:r>
        <w:t xml:space="preserve">Pensionerad läkare </w:t>
      </w:r>
    </w:p>
    <w:p w14:paraId="748E4261" w14:textId="77777777" w:rsidR="00556A98" w:rsidRDefault="004F63F9" w:rsidP="00556A98">
      <w:pPr>
        <w:pStyle w:val="Liststycke"/>
        <w:numPr>
          <w:ilvl w:val="0"/>
          <w:numId w:val="7"/>
        </w:numPr>
      </w:pPr>
      <w:r>
        <w:t>Annan profession</w:t>
      </w:r>
      <w:r w:rsidR="00894D4C">
        <w:t xml:space="preserve"> än läkare</w:t>
      </w:r>
    </w:p>
    <w:p w14:paraId="109570DD" w14:textId="77777777" w:rsidR="00556A98" w:rsidRDefault="00556A98">
      <w:pPr>
        <w:rPr>
          <w:b/>
          <w:color w:val="002060"/>
          <w:u w:val="single"/>
        </w:rPr>
      </w:pPr>
      <w:r>
        <w:t xml:space="preserve">Vänligen maila denna information till kassör Maria Assenhöj på e-post </w:t>
      </w:r>
      <w:hyperlink r:id="rId10" w:history="1">
        <w:r w:rsidRPr="00AE49A3">
          <w:rPr>
            <w:rStyle w:val="Hyperlnk"/>
          </w:rPr>
          <w:t>maria.assenhoj@regionostergotland.se</w:t>
        </w:r>
      </w:hyperlink>
      <w:r>
        <w:t xml:space="preserve"> </w:t>
      </w:r>
      <w:r w:rsidR="00176E29">
        <w:t>i samband med betalning</w:t>
      </w:r>
      <w:r w:rsidR="00F01EDF">
        <w:t xml:space="preserve"> av medlemsavgiften.</w:t>
      </w:r>
    </w:p>
    <w:p w14:paraId="501777DF" w14:textId="77777777" w:rsidR="00556A98" w:rsidRDefault="00556A98"/>
    <w:p w14:paraId="2F5E7896" w14:textId="77777777" w:rsidR="00E03658" w:rsidRPr="00ED01A3" w:rsidRDefault="00E03658" w:rsidP="00ED01A3">
      <w:pPr>
        <w:tabs>
          <w:tab w:val="left" w:pos="5126"/>
        </w:tabs>
        <w:rPr>
          <w:b/>
          <w:sz w:val="28"/>
        </w:rPr>
      </w:pPr>
      <w:r w:rsidRPr="00ED01A3">
        <w:rPr>
          <w:b/>
          <w:sz w:val="28"/>
        </w:rPr>
        <w:t>Dataskyddsförordningen (GDPR)</w:t>
      </w:r>
      <w:bookmarkStart w:id="0" w:name="_GoBack"/>
      <w:bookmarkEnd w:id="0"/>
    </w:p>
    <w:p w14:paraId="5644CC69" w14:textId="5DF0ECD4" w:rsidR="00E03658" w:rsidRDefault="00E03658" w:rsidP="00E03658">
      <w:r w:rsidRPr="00647FCC">
        <w:t xml:space="preserve">Att vi skickar </w:t>
      </w:r>
      <w:r w:rsidR="009D466A">
        <w:t xml:space="preserve">denna </w:t>
      </w:r>
      <w:r w:rsidRPr="00647FCC">
        <w:t xml:space="preserve">e-post till dig beror på att du </w:t>
      </w:r>
      <w:r w:rsidR="00647FCC">
        <w:t xml:space="preserve">i </w:t>
      </w:r>
      <w:r w:rsidR="00657BCF">
        <w:t>tidigare</w:t>
      </w:r>
      <w:r w:rsidR="00780C6D">
        <w:t xml:space="preserve"> har betalat medlemsavgift</w:t>
      </w:r>
      <w:r w:rsidRPr="00647FCC">
        <w:t xml:space="preserve"> </w:t>
      </w:r>
      <w:r w:rsidR="00780C6D">
        <w:t xml:space="preserve">eller att du </w:t>
      </w:r>
      <w:r w:rsidR="00780C6D" w:rsidRPr="00780C6D">
        <w:t xml:space="preserve">deltagit i något tidigare arrangemang som anordnats </w:t>
      </w:r>
      <w:r w:rsidR="00780C6D">
        <w:t>av</w:t>
      </w:r>
      <w:r w:rsidR="00780C6D" w:rsidRPr="005C2235">
        <w:t xml:space="preserve"> </w:t>
      </w:r>
      <w:r w:rsidR="00F94BD8" w:rsidRPr="005C2235">
        <w:t>föreningen</w:t>
      </w:r>
      <w:r w:rsidR="00780C6D" w:rsidRPr="005C2235">
        <w:t xml:space="preserve"> </w:t>
      </w:r>
      <w:r w:rsidRPr="00647FCC">
        <w:t>för Arbets- och miljömedicin (ARM) inom Svenska Läkaresällskapet.</w:t>
      </w:r>
      <w:r w:rsidR="00480B2E">
        <w:t xml:space="preserve"> </w:t>
      </w:r>
      <w:r w:rsidR="00480B2E" w:rsidRPr="00647FCC">
        <w:t>Vi sparar bara de uppgifter som är relevanta för oss för att vi ska kunna</w:t>
      </w:r>
      <w:r w:rsidR="00480B2E">
        <w:t xml:space="preserve"> bedriva vår stadgereglerade verksamhet. Vi måste behandla personuppgifter för att administrera föreningens angelägenheter, utöva våra olika aktiviteter såsom att genomföra arrangemang, kommunicera med medlemmar samt hantera ekonomiska </w:t>
      </w:r>
      <w:r w:rsidR="00967DFE">
        <w:t>transaktioner</w:t>
      </w:r>
      <w:r w:rsidRPr="00647FCC">
        <w:t xml:space="preserve">. </w:t>
      </w:r>
      <w:r w:rsidR="00B86920" w:rsidRPr="00B86920">
        <w:t xml:space="preserve">Endast de personer </w:t>
      </w:r>
      <w:r w:rsidR="00895115">
        <w:t>i ARM</w:t>
      </w:r>
      <w:r w:rsidR="00B86920" w:rsidRPr="00B86920">
        <w:t xml:space="preserve"> som behöver behandla personuppgifter för ovan nämnda ändamål har tillgång till dina personuppgifter. Vi </w:t>
      </w:r>
      <w:r w:rsidR="00895115">
        <w:t>kommer endast</w:t>
      </w:r>
      <w:r w:rsidR="00B86920" w:rsidRPr="00B86920">
        <w:t xml:space="preserve"> dela dina personuppgifter med</w:t>
      </w:r>
      <w:r w:rsidR="00895115">
        <w:t xml:space="preserve"> Svenska Läkaresällskapet</w:t>
      </w:r>
      <w:r w:rsidR="00B86920" w:rsidRPr="00B86920">
        <w:t>.</w:t>
      </w:r>
    </w:p>
    <w:p w14:paraId="2862C1A5" w14:textId="77777777" w:rsidR="004F01C9" w:rsidRDefault="00B143B7" w:rsidP="00B143B7">
      <w:r>
        <w:t xml:space="preserve">Det samma gäller för SLS, vi har bifogat deras integritetspolicy om du vill veta mera om hur de hanterar dina uppgifter. </w:t>
      </w:r>
    </w:p>
    <w:p w14:paraId="6FABA730" w14:textId="77777777" w:rsidR="00DC7B71" w:rsidRDefault="00DC7B71" w:rsidP="00B143B7">
      <w:r>
        <w:lastRenderedPageBreak/>
        <w:t xml:space="preserve">Överföring av personuppgifter från ARM till SLS kommer att ske direkt till en säker databas. </w:t>
      </w:r>
    </w:p>
    <w:p w14:paraId="2739CAE2" w14:textId="77777777" w:rsidR="00780C6D" w:rsidRDefault="00780C6D" w:rsidP="00B143B7"/>
    <w:p w14:paraId="6F29100C" w14:textId="77777777" w:rsidR="00E03658" w:rsidRDefault="00657BCF">
      <w:pPr>
        <w:rPr>
          <w:b/>
          <w:sz w:val="28"/>
        </w:rPr>
      </w:pPr>
      <w:r>
        <w:rPr>
          <w:b/>
          <w:sz w:val="28"/>
        </w:rPr>
        <w:t>Med vänlig hälsning</w:t>
      </w:r>
    </w:p>
    <w:p w14:paraId="1559954C" w14:textId="77777777" w:rsidR="00657BCF" w:rsidRDefault="00657BCF">
      <w:pPr>
        <w:rPr>
          <w:b/>
          <w:sz w:val="28"/>
        </w:rPr>
      </w:pPr>
      <w:r>
        <w:rPr>
          <w:b/>
          <w:sz w:val="28"/>
        </w:rPr>
        <w:t>Styrelsen</w:t>
      </w:r>
    </w:p>
    <w:p w14:paraId="28C13EAE" w14:textId="77777777" w:rsidR="00E426C8" w:rsidRDefault="00E426C8">
      <w:r w:rsidRPr="001B6A71">
        <w:t xml:space="preserve">Hemsida: </w:t>
      </w:r>
      <w:hyperlink r:id="rId11" w:history="1">
        <w:r w:rsidR="001B6A71" w:rsidRPr="0044565A">
          <w:rPr>
            <w:rStyle w:val="Hyperlnk"/>
          </w:rPr>
          <w:t>http://arm-arbetsochmiljomedicin.com/</w:t>
        </w:r>
      </w:hyperlink>
    </w:p>
    <w:p w14:paraId="188E6A49" w14:textId="77777777" w:rsidR="00657BCF" w:rsidRDefault="00657BCF"/>
    <w:sectPr w:rsidR="00657BC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328F9" w14:textId="77777777" w:rsidR="0055035B" w:rsidRDefault="0055035B" w:rsidP="00E27992">
      <w:pPr>
        <w:spacing w:after="0" w:line="240" w:lineRule="auto"/>
      </w:pPr>
      <w:r>
        <w:separator/>
      </w:r>
    </w:p>
  </w:endnote>
  <w:endnote w:type="continuationSeparator" w:id="0">
    <w:p w14:paraId="6BD85FAF" w14:textId="77777777" w:rsidR="0055035B" w:rsidRDefault="0055035B" w:rsidP="00E2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348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EF122F" w14:textId="69A85379" w:rsidR="006C717A" w:rsidRDefault="006C717A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2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95CDB" w14:textId="77777777" w:rsidR="006C717A" w:rsidRDefault="006C71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E49B" w14:textId="77777777" w:rsidR="0055035B" w:rsidRDefault="0055035B" w:rsidP="00E27992">
      <w:pPr>
        <w:spacing w:after="0" w:line="240" w:lineRule="auto"/>
      </w:pPr>
      <w:r>
        <w:separator/>
      </w:r>
    </w:p>
  </w:footnote>
  <w:footnote w:type="continuationSeparator" w:id="0">
    <w:p w14:paraId="5992BCEF" w14:textId="77777777" w:rsidR="0055035B" w:rsidRDefault="0055035B" w:rsidP="00E2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06C"/>
    <w:multiLevelType w:val="hybridMultilevel"/>
    <w:tmpl w:val="5BBC904C"/>
    <w:lvl w:ilvl="0" w:tplc="D6E803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C81"/>
    <w:multiLevelType w:val="hybridMultilevel"/>
    <w:tmpl w:val="34E2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3F1C"/>
    <w:multiLevelType w:val="hybridMultilevel"/>
    <w:tmpl w:val="21AE8250"/>
    <w:lvl w:ilvl="0" w:tplc="D6E803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F0AA6"/>
    <w:multiLevelType w:val="hybridMultilevel"/>
    <w:tmpl w:val="8C2AB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D0447"/>
    <w:multiLevelType w:val="hybridMultilevel"/>
    <w:tmpl w:val="B1664888"/>
    <w:lvl w:ilvl="0" w:tplc="D6E803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0CEB"/>
    <w:multiLevelType w:val="hybridMultilevel"/>
    <w:tmpl w:val="9056A296"/>
    <w:lvl w:ilvl="0" w:tplc="041D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A455B8"/>
    <w:multiLevelType w:val="hybridMultilevel"/>
    <w:tmpl w:val="55506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5152"/>
    <w:multiLevelType w:val="hybridMultilevel"/>
    <w:tmpl w:val="FA425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C0"/>
    <w:rsid w:val="00084AB4"/>
    <w:rsid w:val="00095D4A"/>
    <w:rsid w:val="001516D3"/>
    <w:rsid w:val="001530E8"/>
    <w:rsid w:val="00170CE7"/>
    <w:rsid w:val="00176E29"/>
    <w:rsid w:val="00191BC9"/>
    <w:rsid w:val="001B6A71"/>
    <w:rsid w:val="001F163D"/>
    <w:rsid w:val="002100AA"/>
    <w:rsid w:val="00273C53"/>
    <w:rsid w:val="00286B7C"/>
    <w:rsid w:val="002D5CE7"/>
    <w:rsid w:val="0034029B"/>
    <w:rsid w:val="004303E3"/>
    <w:rsid w:val="00480B2E"/>
    <w:rsid w:val="004F01C9"/>
    <w:rsid w:val="004F29CC"/>
    <w:rsid w:val="004F63F9"/>
    <w:rsid w:val="00524C92"/>
    <w:rsid w:val="0054200C"/>
    <w:rsid w:val="0055035B"/>
    <w:rsid w:val="00550CD3"/>
    <w:rsid w:val="00556A98"/>
    <w:rsid w:val="005C2235"/>
    <w:rsid w:val="00647FCC"/>
    <w:rsid w:val="00657BCF"/>
    <w:rsid w:val="0069343D"/>
    <w:rsid w:val="006B2B25"/>
    <w:rsid w:val="006C363E"/>
    <w:rsid w:val="006C717A"/>
    <w:rsid w:val="006E7640"/>
    <w:rsid w:val="00703F06"/>
    <w:rsid w:val="007734D8"/>
    <w:rsid w:val="00780C6D"/>
    <w:rsid w:val="007C6511"/>
    <w:rsid w:val="00806F5F"/>
    <w:rsid w:val="00855B1C"/>
    <w:rsid w:val="00894D4C"/>
    <w:rsid w:val="00895115"/>
    <w:rsid w:val="008B1C5A"/>
    <w:rsid w:val="008C5F80"/>
    <w:rsid w:val="0090061E"/>
    <w:rsid w:val="00967DFE"/>
    <w:rsid w:val="00975DB9"/>
    <w:rsid w:val="009B2B4E"/>
    <w:rsid w:val="009C38DE"/>
    <w:rsid w:val="009D466A"/>
    <w:rsid w:val="00A1523C"/>
    <w:rsid w:val="00A3225B"/>
    <w:rsid w:val="00B13FB0"/>
    <w:rsid w:val="00B143B7"/>
    <w:rsid w:val="00B86920"/>
    <w:rsid w:val="00C50A0D"/>
    <w:rsid w:val="00CE14AA"/>
    <w:rsid w:val="00CF162B"/>
    <w:rsid w:val="00CF51FA"/>
    <w:rsid w:val="00D026C0"/>
    <w:rsid w:val="00D11650"/>
    <w:rsid w:val="00D304CD"/>
    <w:rsid w:val="00D9581F"/>
    <w:rsid w:val="00DA6865"/>
    <w:rsid w:val="00DC7B71"/>
    <w:rsid w:val="00E03658"/>
    <w:rsid w:val="00E039CA"/>
    <w:rsid w:val="00E13733"/>
    <w:rsid w:val="00E27992"/>
    <w:rsid w:val="00E31293"/>
    <w:rsid w:val="00E426C8"/>
    <w:rsid w:val="00E75C38"/>
    <w:rsid w:val="00E939D1"/>
    <w:rsid w:val="00EB6C80"/>
    <w:rsid w:val="00ED01A3"/>
    <w:rsid w:val="00ED67E0"/>
    <w:rsid w:val="00F01EDF"/>
    <w:rsid w:val="00F46EA6"/>
    <w:rsid w:val="00F71DCD"/>
    <w:rsid w:val="00F94BD8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89CE4E"/>
  <w15:chartTrackingRefBased/>
  <w15:docId w15:val="{845321CB-3BF6-40F6-83C7-8375562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50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6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34D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734D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C50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E2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992"/>
  </w:style>
  <w:style w:type="paragraph" w:styleId="Sidfot">
    <w:name w:val="footer"/>
    <w:basedOn w:val="Normal"/>
    <w:link w:val="SidfotChar"/>
    <w:uiPriority w:val="99"/>
    <w:unhideWhenUsed/>
    <w:rsid w:val="00E2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992"/>
  </w:style>
  <w:style w:type="paragraph" w:styleId="Normalwebb">
    <w:name w:val="Normal (Web)"/>
    <w:basedOn w:val="Normal"/>
    <w:uiPriority w:val="99"/>
    <w:semiHidden/>
    <w:unhideWhenUsed/>
    <w:rsid w:val="00E27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B2B4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869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692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692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69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692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920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7C6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m-arbetsochmiljomedici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a.assenhoj@regionostergotland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assenhoj@regionostergotland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Tondel</dc:creator>
  <cp:keywords/>
  <dc:description/>
  <cp:lastModifiedBy>Helmfrid Ingela</cp:lastModifiedBy>
  <cp:revision>2</cp:revision>
  <cp:lastPrinted>2020-10-21T07:25:00Z</cp:lastPrinted>
  <dcterms:created xsi:type="dcterms:W3CDTF">2021-02-01T13:36:00Z</dcterms:created>
  <dcterms:modified xsi:type="dcterms:W3CDTF">2021-02-01T13:36:00Z</dcterms:modified>
</cp:coreProperties>
</file>